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BE79B" w14:textId="77777777" w:rsidR="00A03254" w:rsidRDefault="00D304F1">
      <w:pPr>
        <w:spacing w:before="78"/>
        <w:rPr>
          <w:rFonts w:ascii="Arial"/>
          <w:i/>
        </w:rPr>
      </w:pPr>
      <w:r>
        <w:rPr>
          <w:rFonts w:ascii="Arial"/>
          <w:i/>
          <w:color w:val="666666"/>
          <w:spacing w:val="-2"/>
        </w:rPr>
        <w:t>(Membrete)</w:t>
      </w:r>
    </w:p>
    <w:p w14:paraId="336BE79C" w14:textId="77777777" w:rsidR="00A03254" w:rsidRDefault="00A03254">
      <w:pPr>
        <w:pStyle w:val="Textoindependiente"/>
        <w:rPr>
          <w:rFonts w:ascii="Arial"/>
          <w:i/>
          <w:sz w:val="26"/>
        </w:rPr>
      </w:pPr>
    </w:p>
    <w:p w14:paraId="336BE79D" w14:textId="77777777" w:rsidR="00A03254" w:rsidRDefault="00A03254">
      <w:pPr>
        <w:pStyle w:val="Textoindependiente"/>
        <w:spacing w:before="112"/>
        <w:rPr>
          <w:rFonts w:ascii="Arial"/>
          <w:i/>
          <w:sz w:val="26"/>
        </w:rPr>
      </w:pPr>
    </w:p>
    <w:p w14:paraId="336BE79E" w14:textId="74162DBA" w:rsidR="00A03254" w:rsidRDefault="00D304F1">
      <w:pPr>
        <w:pStyle w:val="Ttulo1"/>
      </w:pPr>
      <w:r>
        <w:t>CARTA</w:t>
      </w:r>
      <w:r>
        <w:rPr>
          <w:spacing w:val="-14"/>
        </w:rPr>
        <w:t xml:space="preserve"> DE </w:t>
      </w:r>
      <w:r>
        <w:t>COMPROMISO</w:t>
      </w:r>
      <w:r>
        <w:rPr>
          <w:spacing w:val="-11"/>
        </w:rPr>
        <w:t xml:space="preserve"> </w:t>
      </w:r>
      <w:r>
        <w:rPr>
          <w:spacing w:val="-2"/>
        </w:rPr>
        <w:t>MUNICIPAL</w:t>
      </w:r>
    </w:p>
    <w:p w14:paraId="336BE79F" w14:textId="77777777" w:rsidR="00A03254" w:rsidRDefault="00A03254">
      <w:pPr>
        <w:pStyle w:val="Textoindependiente"/>
        <w:spacing w:before="62"/>
        <w:rPr>
          <w:rFonts w:ascii="Arial"/>
          <w:b/>
          <w:sz w:val="26"/>
        </w:rPr>
      </w:pPr>
    </w:p>
    <w:p w14:paraId="3EEE9650" w14:textId="4D708C59" w:rsidR="00C33897" w:rsidRDefault="00C33897">
      <w:pPr>
        <w:ind w:left="5" w:right="363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</w:rPr>
        <w:t xml:space="preserve"> </w:t>
      </w:r>
      <w:r w:rsidR="00D304F1">
        <w:rPr>
          <w:rFonts w:ascii="Arial"/>
          <w:b/>
          <w:sz w:val="26"/>
        </w:rPr>
        <w:t>FONDOS</w:t>
      </w:r>
      <w:r w:rsidR="00D304F1">
        <w:rPr>
          <w:rFonts w:ascii="Arial"/>
          <w:b/>
          <w:spacing w:val="-11"/>
          <w:sz w:val="26"/>
        </w:rPr>
        <w:t xml:space="preserve"> </w:t>
      </w:r>
      <w:r>
        <w:rPr>
          <w:rFonts w:ascii="Arial"/>
          <w:b/>
          <w:sz w:val="26"/>
        </w:rPr>
        <w:t>SEGURIDAD CIUDADANA</w:t>
      </w:r>
    </w:p>
    <w:p w14:paraId="336BE7A0" w14:textId="03F10EB0" w:rsidR="00A03254" w:rsidRPr="00C33897" w:rsidRDefault="00C33897">
      <w:pPr>
        <w:ind w:left="5" w:right="363"/>
        <w:jc w:val="center"/>
        <w:rPr>
          <w:rFonts w:ascii="Arial"/>
          <w:b/>
          <w:sz w:val="24"/>
        </w:rPr>
      </w:pPr>
      <w:r w:rsidRPr="00C33897">
        <w:rPr>
          <w:rFonts w:ascii="Arial"/>
          <w:b/>
          <w:sz w:val="24"/>
        </w:rPr>
        <w:t>L</w:t>
      </w:r>
      <w:r w:rsidRPr="00C33897">
        <w:rPr>
          <w:rFonts w:ascii="Arial"/>
          <w:b/>
          <w:sz w:val="24"/>
        </w:rPr>
        <w:t>Í</w:t>
      </w:r>
      <w:r w:rsidRPr="00C33897">
        <w:rPr>
          <w:rFonts w:ascii="Arial"/>
          <w:b/>
          <w:sz w:val="24"/>
        </w:rPr>
        <w:t>NEA SISTEMA DE TELEPROTECCI</w:t>
      </w:r>
      <w:r w:rsidRPr="00C33897">
        <w:rPr>
          <w:rFonts w:ascii="Arial"/>
          <w:b/>
          <w:sz w:val="24"/>
        </w:rPr>
        <w:t>Ó</w:t>
      </w:r>
      <w:r w:rsidRPr="00C33897">
        <w:rPr>
          <w:rFonts w:ascii="Arial"/>
          <w:b/>
          <w:sz w:val="24"/>
        </w:rPr>
        <w:t>N</w:t>
      </w:r>
    </w:p>
    <w:p w14:paraId="336BE7A1" w14:textId="77777777" w:rsidR="00A03254" w:rsidRDefault="00A03254">
      <w:pPr>
        <w:pStyle w:val="Textoindependiente"/>
        <w:spacing w:before="179"/>
        <w:rPr>
          <w:rFonts w:ascii="Arial"/>
          <w:b/>
          <w:sz w:val="26"/>
        </w:rPr>
      </w:pPr>
    </w:p>
    <w:p w14:paraId="336BE7A2" w14:textId="0117BD37" w:rsidR="00A03254" w:rsidRDefault="00D304F1">
      <w:pPr>
        <w:pStyle w:val="Textoindependiente"/>
        <w:spacing w:line="276" w:lineRule="auto"/>
        <w:ind w:right="35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36BE7B3" wp14:editId="336BE7B4">
                <wp:simplePos x="0" y="0"/>
                <wp:positionH relativeFrom="page">
                  <wp:posOffset>3293998</wp:posOffset>
                </wp:positionH>
                <wp:positionV relativeFrom="paragraph">
                  <wp:posOffset>146414</wp:posOffset>
                </wp:positionV>
                <wp:extent cx="40005" cy="1079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10795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9624" y="10668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1BFAC" id="Graphic 1" o:spid="_x0000_s1026" style="position:absolute;margin-left:259.35pt;margin-top:11.55pt;width:3.15pt;height: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" path="m39624,l,,,10668r39624,l39624,xe" fillcolor="black" stroked="f">
                <v:path arrowok="t"/>
                <w10:wrap anchorx="page"/>
              </v:shape>
            </w:pict>
          </mc:Fallback>
        </mc:AlternateContent>
      </w:r>
      <w:r>
        <w:t>La Ilustre Municipalidad de (Nombre), a través de (Nombre y cargo), se compromete con la (Nombre de la Organización) en el marco de los fondos concursables 2026, para la implementación del Sistema de Televigilancia, en los siguientes términos:</w:t>
      </w:r>
    </w:p>
    <w:p w14:paraId="336BE7A3" w14:textId="397E8496" w:rsidR="00A03254" w:rsidRDefault="00D304F1">
      <w:pPr>
        <w:pStyle w:val="Textoindependiente"/>
        <w:spacing w:before="241" w:line="276" w:lineRule="auto"/>
        <w:ind w:right="353"/>
        <w:jc w:val="both"/>
      </w:pPr>
      <w:r>
        <w:t>1.- Respecto al uso del espacio público, serán autorizados previa coordinación y autorización del municipio, cuando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proyecto</w:t>
      </w:r>
      <w:r>
        <w:rPr>
          <w:spacing w:val="-15"/>
        </w:rPr>
        <w:t xml:space="preserve"> </w:t>
      </w:r>
      <w:r>
        <w:t>contemple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instalación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cámaras</w:t>
      </w:r>
      <w:r>
        <w:rPr>
          <w:spacing w:val="-16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otros</w:t>
      </w:r>
      <w:r>
        <w:rPr>
          <w:spacing w:val="-15"/>
        </w:rPr>
        <w:t xml:space="preserve"> </w:t>
      </w:r>
      <w:r>
        <w:t>dispositivos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bienes</w:t>
      </w:r>
      <w:r>
        <w:rPr>
          <w:spacing w:val="-15"/>
        </w:rPr>
        <w:t xml:space="preserve"> </w:t>
      </w:r>
      <w:r>
        <w:t>nacionales de</w:t>
      </w:r>
      <w:r>
        <w:rPr>
          <w:spacing w:val="-4"/>
        </w:rPr>
        <w:t xml:space="preserve"> </w:t>
      </w:r>
      <w:r>
        <w:t>uso</w:t>
      </w:r>
      <w:r>
        <w:rPr>
          <w:spacing w:val="-7"/>
        </w:rPr>
        <w:t xml:space="preserve"> </w:t>
      </w:r>
      <w:r>
        <w:t>público</w:t>
      </w:r>
      <w:r>
        <w:rPr>
          <w:spacing w:val="-4"/>
        </w:rPr>
        <w:t xml:space="preserve"> </w:t>
      </w:r>
      <w:r>
        <w:t>(calles,</w:t>
      </w:r>
      <w:r>
        <w:rPr>
          <w:spacing w:val="-3"/>
        </w:rPr>
        <w:t xml:space="preserve"> </w:t>
      </w:r>
      <w:r>
        <w:t>plazas,</w:t>
      </w:r>
      <w:r>
        <w:rPr>
          <w:spacing w:val="-3"/>
        </w:rPr>
        <w:t xml:space="preserve"> </w:t>
      </w:r>
      <w:r>
        <w:t>parques,</w:t>
      </w:r>
      <w:r>
        <w:rPr>
          <w:spacing w:val="-5"/>
        </w:rPr>
        <w:t xml:space="preserve"> </w:t>
      </w:r>
      <w:r>
        <w:t>veredas</w:t>
      </w:r>
      <w:r>
        <w:rPr>
          <w:spacing w:val="-7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otros).</w:t>
      </w:r>
    </w:p>
    <w:p w14:paraId="336BE7A4" w14:textId="77777777" w:rsidR="00A03254" w:rsidRDefault="00D304F1">
      <w:pPr>
        <w:pStyle w:val="Textoindependiente"/>
        <w:spacing w:before="241" w:line="276" w:lineRule="auto"/>
        <w:ind w:right="353"/>
        <w:jc w:val="both"/>
      </w:pPr>
      <w:r>
        <w:t>2.- Operación, administración y sosten</w:t>
      </w:r>
      <w:bookmarkStart w:id="0" w:name="_GoBack"/>
      <w:bookmarkEnd w:id="0"/>
      <w:r>
        <w:t>ibilidad, el municipio se compromete con administrar, monitorear y mantener el equipamiento durante toda su vida útil. Asimismo, los mecanismos necesarios para la mantención preventiva y correctiva, respaldo de grabaciones, continuidad operativa y gestión de incidentes.</w:t>
      </w:r>
    </w:p>
    <w:p w14:paraId="336BE7A5" w14:textId="394CD8B7" w:rsidR="00A03254" w:rsidRDefault="00D304F1">
      <w:pPr>
        <w:pStyle w:val="Textoindependiente"/>
        <w:spacing w:before="240" w:line="276" w:lineRule="auto"/>
        <w:ind w:right="357"/>
        <w:jc w:val="both"/>
      </w:pPr>
      <w:r>
        <w:t>3.- En este mismo orden de ideas, el Municipio asume el compromiso de los costos de infraestructura</w:t>
      </w:r>
      <w:r w:rsidR="00C33897">
        <w:t xml:space="preserve"> (no obra civil)</w:t>
      </w:r>
      <w:r>
        <w:t>,</w:t>
      </w:r>
      <w:r>
        <w:rPr>
          <w:spacing w:val="-1"/>
        </w:rPr>
        <w:t xml:space="preserve"> </w:t>
      </w:r>
      <w:r>
        <w:t>operación,</w:t>
      </w:r>
      <w:r>
        <w:rPr>
          <w:spacing w:val="-4"/>
        </w:rPr>
        <w:t xml:space="preserve"> </w:t>
      </w:r>
      <w:r>
        <w:t>mantención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monitoreo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cámaras</w:t>
      </w:r>
      <w:r>
        <w:rPr>
          <w:spacing w:val="-5"/>
        </w:rPr>
        <w:t xml:space="preserve"> </w:t>
      </w:r>
      <w:r>
        <w:t>desde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Central</w:t>
      </w:r>
      <w:r>
        <w:rPr>
          <w:spacing w:val="-4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u otra dependencia habilitada.</w:t>
      </w:r>
    </w:p>
    <w:p w14:paraId="22C849C8" w14:textId="5521CB4A" w:rsidR="00D304F1" w:rsidRDefault="00D304F1">
      <w:pPr>
        <w:pStyle w:val="Textoindependiente"/>
        <w:spacing w:before="240" w:line="276" w:lineRule="auto"/>
        <w:ind w:right="357"/>
        <w:jc w:val="both"/>
      </w:pPr>
      <w:r>
        <w:t>4.- (OTROS PUNTOS A CONSIDERAR DE ACUERDO A CADA MUNICIPIO)</w:t>
      </w:r>
    </w:p>
    <w:p w14:paraId="0C80BF9C" w14:textId="77777777" w:rsidR="00D304F1" w:rsidRDefault="00D304F1">
      <w:pPr>
        <w:pStyle w:val="Textoindependiente"/>
        <w:spacing w:before="240" w:line="276" w:lineRule="auto"/>
        <w:ind w:right="357"/>
        <w:jc w:val="both"/>
      </w:pPr>
    </w:p>
    <w:p w14:paraId="336BE7A6" w14:textId="33488B60" w:rsidR="00A03254" w:rsidRDefault="00D304F1">
      <w:pPr>
        <w:pStyle w:val="Textoindependiente"/>
        <w:spacing w:before="239"/>
        <w:jc w:val="both"/>
      </w:pPr>
      <w:r>
        <w:t>Se</w:t>
      </w:r>
      <w:r>
        <w:rPr>
          <w:spacing w:val="-7"/>
        </w:rPr>
        <w:t xml:space="preserve"> </w:t>
      </w:r>
      <w:r>
        <w:t>extiende</w:t>
      </w:r>
      <w:r>
        <w:rPr>
          <w:spacing w:val="-4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presentado</w:t>
      </w:r>
      <w:r>
        <w:rPr>
          <w:spacing w:val="-4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Gobierno</w:t>
      </w:r>
      <w:r>
        <w:rPr>
          <w:spacing w:val="-6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Biobío.</w:t>
      </w:r>
    </w:p>
    <w:p w14:paraId="336BE7A7" w14:textId="77777777" w:rsidR="00A03254" w:rsidRDefault="00A03254">
      <w:pPr>
        <w:pStyle w:val="Textoindependiente"/>
      </w:pPr>
    </w:p>
    <w:p w14:paraId="336BE7A8" w14:textId="77777777" w:rsidR="00A03254" w:rsidRDefault="00A03254">
      <w:pPr>
        <w:pStyle w:val="Textoindependiente"/>
      </w:pPr>
    </w:p>
    <w:p w14:paraId="336BE7A9" w14:textId="77777777" w:rsidR="00A03254" w:rsidRDefault="00A03254">
      <w:pPr>
        <w:pStyle w:val="Textoindependiente"/>
      </w:pPr>
    </w:p>
    <w:p w14:paraId="336BE7AA" w14:textId="77777777" w:rsidR="00A03254" w:rsidRDefault="00A03254">
      <w:pPr>
        <w:pStyle w:val="Textoindependiente"/>
      </w:pPr>
    </w:p>
    <w:p w14:paraId="336BE7AB" w14:textId="77777777" w:rsidR="00A03254" w:rsidRDefault="00A03254">
      <w:pPr>
        <w:pStyle w:val="Textoindependiente"/>
      </w:pPr>
    </w:p>
    <w:p w14:paraId="336BE7AC" w14:textId="77777777" w:rsidR="00A03254" w:rsidRDefault="00A03254">
      <w:pPr>
        <w:pStyle w:val="Textoindependiente"/>
      </w:pPr>
    </w:p>
    <w:p w14:paraId="336BE7AD" w14:textId="77777777" w:rsidR="00A03254" w:rsidRDefault="00A03254">
      <w:pPr>
        <w:pStyle w:val="Textoindependiente"/>
      </w:pPr>
    </w:p>
    <w:p w14:paraId="336BE7AE" w14:textId="77777777" w:rsidR="00A03254" w:rsidRDefault="00A03254">
      <w:pPr>
        <w:pStyle w:val="Textoindependiente"/>
        <w:spacing w:before="154"/>
      </w:pPr>
    </w:p>
    <w:p w14:paraId="336BE7AF" w14:textId="32F0CAF3" w:rsidR="00A03254" w:rsidRDefault="00D304F1">
      <w:pPr>
        <w:pStyle w:val="Textoindependiente"/>
        <w:ind w:right="354"/>
        <w:jc w:val="center"/>
      </w:pPr>
      <w:r>
        <w:t>(Nombre, cargo, firma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rPr>
          <w:spacing w:val="-2"/>
        </w:rPr>
        <w:t>timbre)</w:t>
      </w:r>
    </w:p>
    <w:p w14:paraId="336BE7B0" w14:textId="77777777" w:rsidR="00A03254" w:rsidRDefault="00A03254">
      <w:pPr>
        <w:pStyle w:val="Textoindependiente"/>
      </w:pPr>
    </w:p>
    <w:p w14:paraId="336BE7B1" w14:textId="77777777" w:rsidR="00A03254" w:rsidRDefault="00A03254">
      <w:pPr>
        <w:pStyle w:val="Textoindependiente"/>
        <w:spacing w:before="158"/>
      </w:pPr>
    </w:p>
    <w:p w14:paraId="336BE7B2" w14:textId="77777777" w:rsidR="00A03254" w:rsidRDefault="00D304F1">
      <w:pPr>
        <w:pStyle w:val="Textoindependiente"/>
        <w:spacing w:before="1"/>
        <w:jc w:val="both"/>
      </w:pPr>
      <w:r>
        <w:t>(Comuna),</w:t>
      </w:r>
      <w:r>
        <w:rPr>
          <w:spacing w:val="-6"/>
        </w:rPr>
        <w:t xml:space="preserve"> </w:t>
      </w:r>
      <w:r>
        <w:t>(Fecha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emisión)</w:t>
      </w:r>
    </w:p>
    <w:sectPr w:rsidR="00A03254">
      <w:type w:val="continuous"/>
      <w:pgSz w:w="12240" w:h="15840"/>
      <w:pgMar w:top="136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254"/>
    <w:rsid w:val="00A03254"/>
    <w:rsid w:val="00C33897"/>
    <w:rsid w:val="00D3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BE79B"/>
  <w15:docId w15:val="{61A0F79A-685F-4453-84D2-8C25A1FFA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right="363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558e71-4465-43e5-b687-f79fac0a57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56BF98C8CABF4D9C516616C3CB9C5D" ma:contentTypeVersion="11" ma:contentTypeDescription="Create a new document." ma:contentTypeScope="" ma:versionID="c9a3768bfeefbe89047ec3f303a13f0a">
  <xsd:schema xmlns:xsd="http://www.w3.org/2001/XMLSchema" xmlns:xs="http://www.w3.org/2001/XMLSchema" xmlns:p="http://schemas.microsoft.com/office/2006/metadata/properties" xmlns:ns3="5d558e71-4465-43e5-b687-f79fac0a5752" targetNamespace="http://schemas.microsoft.com/office/2006/metadata/properties" ma:root="true" ma:fieldsID="c23e2704f77b5064ca2daa8c453bc271" ns3:_="">
    <xsd:import namespace="5d558e71-4465-43e5-b687-f79fac0a575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58e71-4465-43e5-b687-f79fac0a575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6A2DCC-477A-4619-9816-E6030F2279CA}">
  <ds:schemaRefs>
    <ds:schemaRef ds:uri="http://purl.org/dc/elements/1.1/"/>
    <ds:schemaRef ds:uri="5d558e71-4465-43e5-b687-f79fac0a5752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6EC04B9-B2AE-4405-AD4C-05D2D4FA47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394A6-B8E8-49E8-A317-E60AF6B74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58e71-4465-43e5-b687-f79fac0a5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Carla Caceres Zurita</cp:lastModifiedBy>
  <cp:revision>3</cp:revision>
  <dcterms:created xsi:type="dcterms:W3CDTF">2026-08-21T11:34:00Z</dcterms:created>
  <dcterms:modified xsi:type="dcterms:W3CDTF">2026-08-21T13:33:00Z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2026-08-21T00:00:00Z</vt:filetime>
  </property>
  <property fmtid="{D5CDD505-2E9C-101B-9397-08002B2CF9AE}" pid="6" name="Producer">
    <vt:lpwstr>Microsoft® Word 2016</vt:lpwstr>
  </property>
  <property fmtid="{D5CDD505-2E9C-101B-9397-08002B2CF9AE}" pid="7" name="ContentTypeId">
    <vt:lpwstr>0x010100DC56BF98C8CABF4D9C516616C3CB9C5D</vt:lpwstr>
  </property>
</Properties>
</file>